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C9" w:rsidRDefault="001238C9" w:rsidP="001238C9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238C9" w:rsidRDefault="001238C9" w:rsidP="001238C9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основу конкурса за упис деце у предшколску установу за школску 2022/2023. годину, комисија за пријем деце, доноси следећу одлуку о пријему:</w:t>
      </w:r>
    </w:p>
    <w:p w:rsidR="001238C9" w:rsidRDefault="001238C9" w:rsidP="001238C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8D1C16" w:rsidRDefault="00C40FA2" w:rsidP="00C40FA2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СПИСАК ПРИМЉЕЊЕ ДЕЦЕ </w:t>
      </w:r>
    </w:p>
    <w:p w:rsidR="00F65578" w:rsidRDefault="00C40FA2" w:rsidP="00F6557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03. 2021 – 01. 03. 2022)</w:t>
      </w:r>
    </w:p>
    <w:p w:rsidR="00F65578" w:rsidRPr="00F65578" w:rsidRDefault="00F65578" w:rsidP="00F65578">
      <w:pPr>
        <w:pStyle w:val="ListParagraph"/>
        <w:ind w:left="825"/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Style w:val="TableGrid"/>
        <w:tblW w:w="0" w:type="auto"/>
        <w:tblInd w:w="825" w:type="dxa"/>
        <w:tblLook w:val="04A0"/>
      </w:tblPr>
      <w:tblGrid>
        <w:gridCol w:w="1443"/>
        <w:gridCol w:w="7308"/>
      </w:tblGrid>
      <w:tr w:rsidR="00C40FA2" w:rsidTr="00C40FA2">
        <w:tc>
          <w:tcPr>
            <w:tcW w:w="1443" w:type="dxa"/>
          </w:tcPr>
          <w:p w:rsidR="00C40FA2" w:rsidRPr="00C40FA2" w:rsidRDefault="00C40FA2" w:rsidP="00C40F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40F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Редни број</w:t>
            </w:r>
          </w:p>
        </w:tc>
        <w:tc>
          <w:tcPr>
            <w:tcW w:w="7308" w:type="dxa"/>
          </w:tcPr>
          <w:p w:rsidR="00C40FA2" w:rsidRPr="00C40FA2" w:rsidRDefault="00C40FA2" w:rsidP="00C40F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40F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Деловодни број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42/2022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54/2022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69/2022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79/2022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112/2022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122/2022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127/2022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134/2022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139/2022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22.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142/2022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153/2022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173/2022</w:t>
            </w:r>
          </w:p>
        </w:tc>
      </w:tr>
      <w:tr w:rsidR="00C40FA2" w:rsidTr="00C40FA2">
        <w:tc>
          <w:tcPr>
            <w:tcW w:w="1443" w:type="dxa"/>
          </w:tcPr>
          <w:p w:rsidR="00C40FA2" w:rsidRDefault="00C40FA2" w:rsidP="00C40F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26.</w:t>
            </w:r>
          </w:p>
        </w:tc>
        <w:tc>
          <w:tcPr>
            <w:tcW w:w="7308" w:type="dxa"/>
          </w:tcPr>
          <w:p w:rsidR="00C40FA2" w:rsidRDefault="00C40FA2" w:rsidP="00F655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175/2022</w:t>
            </w:r>
          </w:p>
        </w:tc>
      </w:tr>
    </w:tbl>
    <w:p w:rsidR="00C40FA2" w:rsidRPr="00C40FA2" w:rsidRDefault="001238C9" w:rsidP="001238C9">
      <w:pPr>
        <w:pStyle w:val="ListParagraph"/>
        <w:spacing w:line="360" w:lineRule="auto"/>
        <w:ind w:left="825" w:firstLine="61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C40FA2" w:rsidRDefault="004C3291" w:rsidP="004C3291">
      <w:pPr>
        <w:pStyle w:val="ListParagraph"/>
        <w:spacing w:line="360" w:lineRule="auto"/>
        <w:ind w:left="825" w:firstLine="61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Рок за подношење жалби је 7 дана од датума објављивања резултата конкурса. Жалбе се могу поднети у централном објекту ПУ „Софија Ристић“.</w:t>
      </w:r>
    </w:p>
    <w:p w:rsidR="004C3291" w:rsidRDefault="004C3291" w:rsidP="004C3291">
      <w:pPr>
        <w:pStyle w:val="ListParagraph"/>
        <w:spacing w:line="360" w:lineRule="auto"/>
        <w:ind w:left="825" w:firstLine="61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Деца рођена од 01. 03. 2016. до 01. 03. 2017. године, која су конкурисала за полудневни боравак у Тополи и припремне предшколске групе у издвојеним одељењима у селима</w:t>
      </w:r>
      <w:r w:rsidR="00A26D5A">
        <w:rPr>
          <w:rFonts w:ascii="Times New Roman" w:hAnsi="Times New Roman" w:cs="Times New Roman"/>
          <w:sz w:val="24"/>
          <w:szCs w:val="24"/>
          <w:lang/>
        </w:rPr>
        <w:t>, биће уписана у обавезни припремни предшколски програм. О распореду рада у издвојеним одељењима, родитељи ће бити накнадно обавештени.</w:t>
      </w:r>
    </w:p>
    <w:p w:rsidR="00A26D5A" w:rsidRDefault="00A26D5A" w:rsidP="004C3291">
      <w:pPr>
        <w:pStyle w:val="ListParagraph"/>
        <w:spacing w:line="360" w:lineRule="auto"/>
        <w:ind w:left="825" w:firstLine="615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26D5A" w:rsidRPr="00A26D5A" w:rsidRDefault="00A26D5A" w:rsidP="00A26D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</w:t>
      </w:r>
      <w:r w:rsidRPr="00A26D5A">
        <w:rPr>
          <w:rFonts w:ascii="Times New Roman" w:hAnsi="Times New Roman" w:cs="Times New Roman"/>
          <w:b/>
          <w:sz w:val="24"/>
          <w:szCs w:val="24"/>
          <w:lang/>
        </w:rPr>
        <w:t>Комисија за пријем деце ПУ „Софија Ристић“</w:t>
      </w:r>
    </w:p>
    <w:sectPr w:rsidR="00A26D5A" w:rsidRPr="00A26D5A" w:rsidSect="008D1C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E70" w:rsidRDefault="00960E70" w:rsidP="00A26D5A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960E70" w:rsidRDefault="00960E70" w:rsidP="00A26D5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12094"/>
      <w:docPartObj>
        <w:docPartGallery w:val="Page Numbers (Bottom of Page)"/>
        <w:docPartUnique/>
      </w:docPartObj>
    </w:sdtPr>
    <w:sdtContent>
      <w:p w:rsidR="00A26D5A" w:rsidRDefault="00A26D5A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26D5A" w:rsidRDefault="00A26D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E70" w:rsidRDefault="00960E70" w:rsidP="00A26D5A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960E70" w:rsidRDefault="00960E70" w:rsidP="00A26D5A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74B"/>
    <w:multiLevelType w:val="hybridMultilevel"/>
    <w:tmpl w:val="BF0E2168"/>
    <w:lvl w:ilvl="0" w:tplc="696E11B6">
      <w:start w:val="1"/>
      <w:numFmt w:val="decimalZero"/>
      <w:lvlText w:val="(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A2"/>
    <w:rsid w:val="001238C9"/>
    <w:rsid w:val="004C3291"/>
    <w:rsid w:val="008D1C16"/>
    <w:rsid w:val="00960E70"/>
    <w:rsid w:val="00A26D5A"/>
    <w:rsid w:val="00C40FA2"/>
    <w:rsid w:val="00F6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FA2"/>
    <w:pPr>
      <w:ind w:left="720"/>
      <w:contextualSpacing/>
    </w:pPr>
  </w:style>
  <w:style w:type="table" w:styleId="TableGrid">
    <w:name w:val="Table Grid"/>
    <w:basedOn w:val="TableNormal"/>
    <w:uiPriority w:val="59"/>
    <w:rsid w:val="00C40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D5A"/>
  </w:style>
  <w:style w:type="paragraph" w:styleId="Footer">
    <w:name w:val="footer"/>
    <w:basedOn w:val="Normal"/>
    <w:link w:val="FooterChar"/>
    <w:uiPriority w:val="99"/>
    <w:unhideWhenUsed/>
    <w:rsid w:val="00A2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</cp:revision>
  <dcterms:created xsi:type="dcterms:W3CDTF">2022-06-02T09:00:00Z</dcterms:created>
  <dcterms:modified xsi:type="dcterms:W3CDTF">2022-06-02T09:58:00Z</dcterms:modified>
</cp:coreProperties>
</file>